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745429" w14:textId="77AA0CBD" w:rsidR="00AE0900" w:rsidRPr="00EE701B" w:rsidRDefault="00AE0900" w:rsidP="00AE0900">
      <w:pPr>
        <w:rPr>
          <w:rFonts w:ascii="Calibri Light" w:eastAsiaTheme="majorEastAsia" w:hAnsi="Calibri Light" w:cs="Calibri Light"/>
          <w:color w:val="0F4761" w:themeColor="accent1" w:themeShade="BF"/>
          <w:kern w:val="0"/>
          <w:sz w:val="32"/>
          <w:szCs w:val="32"/>
          <w:lang w:eastAsia="nb-NO"/>
          <w14:ligatures w14:val="none"/>
        </w:rPr>
      </w:pPr>
      <w:r w:rsidRPr="00EE701B">
        <w:rPr>
          <w:rFonts w:ascii="Calibri Light" w:eastAsiaTheme="majorEastAsia" w:hAnsi="Calibri Light" w:cs="Calibri Light"/>
          <w:color w:val="0F4761" w:themeColor="accent1" w:themeShade="BF"/>
          <w:kern w:val="0"/>
          <w:sz w:val="32"/>
          <w:szCs w:val="32"/>
          <w:lang w:eastAsia="nb-NO"/>
          <w14:ligatures w14:val="none"/>
        </w:rPr>
        <w:t xml:space="preserve">Vedlegg </w:t>
      </w:r>
      <w:r w:rsidR="0076232C">
        <w:rPr>
          <w:rFonts w:ascii="Calibri Light" w:eastAsiaTheme="majorEastAsia" w:hAnsi="Calibri Light" w:cs="Calibri Light"/>
          <w:color w:val="0F4761" w:themeColor="accent1" w:themeShade="BF"/>
          <w:kern w:val="0"/>
          <w:sz w:val="32"/>
          <w:szCs w:val="32"/>
          <w:lang w:eastAsia="nb-NO"/>
          <w14:ligatures w14:val="none"/>
        </w:rPr>
        <w:t>6</w:t>
      </w:r>
      <w:r w:rsidRPr="00EE701B">
        <w:rPr>
          <w:rFonts w:ascii="Calibri Light" w:eastAsiaTheme="majorEastAsia" w:hAnsi="Calibri Light" w:cs="Calibri Light"/>
          <w:color w:val="0F4761" w:themeColor="accent1" w:themeShade="BF"/>
          <w:kern w:val="0"/>
          <w:sz w:val="32"/>
          <w:szCs w:val="32"/>
          <w:lang w:eastAsia="nb-NO"/>
          <w14:ligatures w14:val="none"/>
        </w:rPr>
        <w:t xml:space="preserve"> - ESPD (europeisk egenerklæringsskjema)</w:t>
      </w:r>
    </w:p>
    <w:p w14:paraId="40CD6330" w14:textId="77777777" w:rsidR="00AE0900" w:rsidRPr="00EE701B" w:rsidRDefault="00AE0900" w:rsidP="00AE0900">
      <w:pPr>
        <w:rPr>
          <w:rFonts w:ascii="Calibri Light" w:eastAsiaTheme="majorEastAsia" w:hAnsi="Calibri Light" w:cs="Calibri Light"/>
          <w:color w:val="0F4761" w:themeColor="accent1" w:themeShade="BF"/>
          <w:kern w:val="0"/>
          <w:sz w:val="32"/>
          <w:szCs w:val="32"/>
          <w:lang w:eastAsia="nb-NO"/>
          <w14:ligatures w14:val="none"/>
        </w:rPr>
      </w:pPr>
      <w:r w:rsidRPr="00EE701B">
        <w:rPr>
          <w:rFonts w:ascii="Calibri Light" w:eastAsiaTheme="majorEastAsia" w:hAnsi="Calibri Light" w:cs="Calibri Light"/>
          <w:color w:val="0F4761" w:themeColor="accent1" w:themeShade="BF"/>
          <w:kern w:val="0"/>
          <w:sz w:val="32"/>
          <w:szCs w:val="32"/>
          <w:lang w:eastAsia="nb-NO"/>
          <w14:ligatures w14:val="none"/>
        </w:rPr>
        <w:t>A: AVVISNINGSGRUNNER SOM GJELDER STRAFFEDOMMER</w:t>
      </w:r>
    </w:p>
    <w:p w14:paraId="22630E6B" w14:textId="6E03AA08" w:rsidR="00AE0900" w:rsidRDefault="00AE0900" w:rsidP="00AE0900">
      <w:r w:rsidRPr="00922803">
        <w:rPr>
          <w:rFonts w:eastAsia="Times New Roman" w:cstheme="minorHAnsi"/>
          <w:color w:val="156082" w:themeColor="accent1"/>
          <w:kern w:val="0"/>
          <w:sz w:val="24"/>
          <w:szCs w:val="24"/>
          <w:lang w:eastAsia="nb-NO"/>
          <w14:ligatures w14:val="none"/>
        </w:rPr>
        <w:t>Deltakelse i en kriminell organisasjon</w:t>
      </w:r>
      <w:r>
        <w:t xml:space="preserve"> </w:t>
      </w:r>
      <w:r w:rsidR="00922803">
        <w:br/>
      </w:r>
      <w:r>
        <w:t>Er leverandøren selv eller en person, som er medlem av leverandørens administrasjons-, ledelses- eller kontrollorgan eller har kompetanse til å representere eller kontrollere eller treffe beslutninger i slike organer, ved rettskraftig dom blitt dømt for deltakelse i en kriminell organisasjon ved en dom avsagt for ikke mer enn fem år siden, eller en avvisningsperiode fastsatt direkte i dommen som fortsatt gjelder?</w:t>
      </w:r>
    </w:p>
    <w:p w14:paraId="4D2CDA83" w14:textId="0D50F0B0" w:rsidR="00AE0900" w:rsidRDefault="00AE0900" w:rsidP="00AE0900">
      <w:r w:rsidRPr="00922803">
        <w:rPr>
          <w:rFonts w:eastAsia="Times New Roman" w:cstheme="minorHAnsi"/>
          <w:color w:val="156082" w:themeColor="accent1"/>
          <w:kern w:val="0"/>
          <w:sz w:val="24"/>
          <w:szCs w:val="24"/>
          <w:lang w:eastAsia="nb-NO"/>
          <w14:ligatures w14:val="none"/>
        </w:rPr>
        <w:t>Korrupsjon</w:t>
      </w:r>
      <w:r>
        <w:t xml:space="preserve"> </w:t>
      </w:r>
      <w:r w:rsidR="00922803">
        <w:br/>
      </w:r>
      <w:r>
        <w:t>Er leverandøren selv eller en person, som er medlem av leverandørens administrasjons-, ledelses- eller kontrollorgan eller har kompetanse til å representere eller kontrollere eller treffe beslutninger i slike organer, ved rettskraftig dom blitt dømt for korrupsjon ved en dom avsagt for ikke mer enn fem år siden, eller en avvisningsperiode fastsatt direkte i dommen som fortsatt gjelder?</w:t>
      </w:r>
    </w:p>
    <w:p w14:paraId="4CC7C3E8" w14:textId="48E5CE93" w:rsidR="00AE0900" w:rsidRDefault="00AE0900" w:rsidP="00AE0900">
      <w:r w:rsidRPr="00922803">
        <w:rPr>
          <w:rFonts w:eastAsia="Times New Roman" w:cstheme="minorHAnsi"/>
          <w:color w:val="156082" w:themeColor="accent1"/>
          <w:kern w:val="0"/>
          <w:sz w:val="24"/>
          <w:szCs w:val="24"/>
          <w:lang w:eastAsia="nb-NO"/>
          <w14:ligatures w14:val="none"/>
        </w:rPr>
        <w:t>Bedrageri</w:t>
      </w:r>
      <w:r>
        <w:t xml:space="preserve"> </w:t>
      </w:r>
      <w:r w:rsidR="00922803">
        <w:br/>
      </w:r>
      <w:r>
        <w:t>Er leverandøren selv eller en person, som er medlem av leverandørens administrasjons-, ledelses- eller kontrollorgan eller har kompetanse til å representere eller kontrollere eller treffe beslutninger i slike organer, ved rettskraftig dom blitt dømt for bedrageri ved en dom avsagt for ikke mer enn fem år siden, eller en avvisningsperiode fastsatt direkte i dommen som fortsatt gjelder?</w:t>
      </w:r>
    </w:p>
    <w:p w14:paraId="26B37FD6" w14:textId="1802DC82" w:rsidR="00AE0900" w:rsidRDefault="00AE0900" w:rsidP="00AE0900">
      <w:r w:rsidRPr="00405D54">
        <w:rPr>
          <w:rFonts w:eastAsia="Times New Roman" w:cstheme="minorHAnsi"/>
          <w:color w:val="156082" w:themeColor="accent1"/>
          <w:kern w:val="0"/>
          <w:sz w:val="24"/>
          <w:szCs w:val="24"/>
          <w:lang w:eastAsia="nb-NO"/>
          <w14:ligatures w14:val="none"/>
        </w:rPr>
        <w:t>Terrorhandlinger eller straffbare handlinger med forbindelse til terroraktivitet</w:t>
      </w:r>
      <w:r>
        <w:t xml:space="preserve"> </w:t>
      </w:r>
      <w:r w:rsidR="00405D54">
        <w:br/>
      </w:r>
      <w:r>
        <w:t>Er leverandøren selv eller en person, som er medlem av leverandørens administrasjons-, ledelses- eller kontrollorgan eller har kompetanse til å representere eller kontrollere eller treffe beslutninger i slike organer, ved rettskraftig dom blitt dømt for terrorhandlinger eller straffbare handlinger med forbindelse til terroraktivitet ved en dom avsagt for ikke mer enn fem år siden, eller en avvisningsperiode fastsatt direkte i dommen som fortsatt gjelder?</w:t>
      </w:r>
    </w:p>
    <w:p w14:paraId="4F3C0570" w14:textId="2AD1ADF6" w:rsidR="00AE0900" w:rsidRDefault="00AE0900" w:rsidP="00AE0900">
      <w:r w:rsidRPr="00405D54">
        <w:rPr>
          <w:rFonts w:eastAsia="Times New Roman" w:cstheme="minorHAnsi"/>
          <w:color w:val="156082" w:themeColor="accent1"/>
          <w:kern w:val="0"/>
          <w:sz w:val="24"/>
          <w:szCs w:val="24"/>
          <w:lang w:eastAsia="nb-NO"/>
          <w14:ligatures w14:val="none"/>
        </w:rPr>
        <w:t>Hvitvasking av penger eller finansiering av terrorisme</w:t>
      </w:r>
      <w:r>
        <w:t xml:space="preserve"> </w:t>
      </w:r>
      <w:r w:rsidR="00405D54">
        <w:br/>
      </w:r>
      <w:r>
        <w:t>Er leverandøren selv eller en person, som er medlem av leverandørens administrasjons-, ledelses- eller kontrollorgan eller har kompetanse til å representere eller kontrollere eller treffe beslutninger i slike organer, ved rettskraftig dom blitt dømt for hvitvasking av penger eller finansiering av terrorisme ved en dom avsagt for ikke mer enn fem år siden, eller en avvisningsperiode fastsatt direkte i dommen som fortsatt gjelder?</w:t>
      </w:r>
    </w:p>
    <w:p w14:paraId="4CA98B94" w14:textId="74387697" w:rsidR="00AE0900" w:rsidRDefault="00AE0900" w:rsidP="00AE0900">
      <w:r w:rsidRPr="00084E74">
        <w:rPr>
          <w:rFonts w:eastAsia="Times New Roman" w:cstheme="minorHAnsi"/>
          <w:color w:val="156082" w:themeColor="accent1"/>
          <w:kern w:val="0"/>
          <w:sz w:val="24"/>
          <w:szCs w:val="24"/>
          <w:lang w:eastAsia="nb-NO"/>
          <w14:ligatures w14:val="none"/>
        </w:rPr>
        <w:t>Barnearbeid og andre former for menneskehandel</w:t>
      </w:r>
      <w:r>
        <w:t xml:space="preserve"> </w:t>
      </w:r>
      <w:r w:rsidR="00084E74">
        <w:br/>
      </w:r>
      <w:r>
        <w:t>Er leverandøren selv eller en person, som er medlem av leverandørens administrasjons-, ledelses- eller kontrollorgan eller har kompetanse til å representere eller kontrollere eller treffe beslutninger i slike organer, ved rettskraftig dom blitt dømt for barnearbeid og andre former for menneskehandel ved en dom avsagt for ikke mer enn fem år siden, eller en avvisningsperiode fastsatt direkte i dommen som fortsatt gjelder?</w:t>
      </w:r>
    </w:p>
    <w:p w14:paraId="1F5C8A34" w14:textId="544A41ED" w:rsidR="00AE0900" w:rsidRPr="00084E74" w:rsidRDefault="00AE0900" w:rsidP="00AE0900">
      <w:pPr>
        <w:rPr>
          <w:rFonts w:ascii="Calibri Light" w:eastAsiaTheme="majorEastAsia" w:hAnsi="Calibri Light" w:cs="Calibri Light"/>
          <w:color w:val="0F4761" w:themeColor="accent1" w:themeShade="BF"/>
          <w:kern w:val="0"/>
          <w:sz w:val="32"/>
          <w:szCs w:val="32"/>
          <w:lang w:eastAsia="nb-NO"/>
          <w14:ligatures w14:val="none"/>
        </w:rPr>
      </w:pPr>
      <w:r w:rsidRPr="00084E74">
        <w:rPr>
          <w:rFonts w:ascii="Calibri Light" w:eastAsiaTheme="majorEastAsia" w:hAnsi="Calibri Light" w:cs="Calibri Light"/>
          <w:color w:val="0F4761" w:themeColor="accent1" w:themeShade="BF"/>
          <w:kern w:val="0"/>
          <w:sz w:val="32"/>
          <w:szCs w:val="32"/>
          <w:lang w:eastAsia="nb-NO"/>
          <w14:ligatures w14:val="none"/>
        </w:rPr>
        <w:t>B: AVVISNINGSGRUNNER SOM GJELDER BETALING AV SKATTER, AVGIFTER OG TRYGDEAVGIFTER</w:t>
      </w:r>
    </w:p>
    <w:p w14:paraId="3C2EB3C6" w14:textId="2C2D7495" w:rsidR="00AE0900" w:rsidRDefault="00AE0900" w:rsidP="00AE0900">
      <w:r w:rsidRPr="00084E74">
        <w:rPr>
          <w:rFonts w:eastAsia="Times New Roman" w:cstheme="minorHAnsi"/>
          <w:color w:val="156082" w:themeColor="accent1"/>
          <w:kern w:val="0"/>
          <w:sz w:val="24"/>
          <w:szCs w:val="24"/>
          <w:lang w:eastAsia="nb-NO"/>
          <w14:ligatures w14:val="none"/>
        </w:rPr>
        <w:lastRenderedPageBreak/>
        <w:t xml:space="preserve">Betaling av skatter og avgifter </w:t>
      </w:r>
      <w:r w:rsidR="00084E74">
        <w:br/>
      </w:r>
      <w:r>
        <w:t>Har leverandøren unnlatt å oppfylle sine forpliktelser til å betale skatter og avgifter i det land han er etablert i, og i oppdragsgivers medlemsstat, hvis dette er et annet land enn det han er etablert i?</w:t>
      </w:r>
    </w:p>
    <w:p w14:paraId="66B38653" w14:textId="670FC1DB" w:rsidR="00AE0900" w:rsidRDefault="00AE0900" w:rsidP="00AE0900">
      <w:r w:rsidRPr="00084E74">
        <w:rPr>
          <w:rFonts w:eastAsia="Times New Roman" w:cstheme="minorHAnsi"/>
          <w:color w:val="156082" w:themeColor="accent1"/>
          <w:kern w:val="0"/>
          <w:sz w:val="24"/>
          <w:szCs w:val="24"/>
          <w:lang w:eastAsia="nb-NO"/>
          <w14:ligatures w14:val="none"/>
        </w:rPr>
        <w:t>Betaling av trygdeavgifter</w:t>
      </w:r>
      <w:r>
        <w:t xml:space="preserve"> </w:t>
      </w:r>
      <w:r w:rsidR="00084E74">
        <w:br/>
      </w:r>
      <w:r>
        <w:t>Har leverandør unnlatt å oppfylle alle sine forpliktelser til å betale trygdeavgifter både i det land han er etablert i, og i oppdragsgivers medlemsstat, hvis dette er et annet land enn det han er etablert i?</w:t>
      </w:r>
    </w:p>
    <w:p w14:paraId="310E78A5" w14:textId="77777777" w:rsidR="00084E74" w:rsidRDefault="00084E74" w:rsidP="00AE0900"/>
    <w:p w14:paraId="1034FE5D" w14:textId="77777777" w:rsidR="00AE0900" w:rsidRPr="00084E74" w:rsidRDefault="00AE0900" w:rsidP="00AE0900">
      <w:pPr>
        <w:rPr>
          <w:rFonts w:ascii="Calibri Light" w:eastAsiaTheme="majorEastAsia" w:hAnsi="Calibri Light" w:cs="Calibri Light"/>
          <w:color w:val="0F4761" w:themeColor="accent1" w:themeShade="BF"/>
          <w:kern w:val="0"/>
          <w:sz w:val="32"/>
          <w:szCs w:val="32"/>
          <w:lang w:eastAsia="nb-NO"/>
          <w14:ligatures w14:val="none"/>
        </w:rPr>
      </w:pPr>
      <w:r w:rsidRPr="00084E74">
        <w:rPr>
          <w:rFonts w:ascii="Calibri Light" w:eastAsiaTheme="majorEastAsia" w:hAnsi="Calibri Light" w:cs="Calibri Light"/>
          <w:color w:val="0F4761" w:themeColor="accent1" w:themeShade="BF"/>
          <w:kern w:val="0"/>
          <w:sz w:val="32"/>
          <w:szCs w:val="32"/>
          <w:lang w:eastAsia="nb-NO"/>
          <w14:ligatures w14:val="none"/>
        </w:rPr>
        <w:t>C: AVVISNINGSGRUNNER SOM GJELDER INSOLVENS, INTERESSEKONFLIKTER ELLER ALVORLIGE FEIL I YRKESUTØVELSEN</w:t>
      </w:r>
    </w:p>
    <w:p w14:paraId="5C0EF1F4" w14:textId="3CBF9FF4" w:rsidR="00AE0900" w:rsidRDefault="00AE0900" w:rsidP="00AE0900">
      <w:r w:rsidRPr="00084E74">
        <w:rPr>
          <w:rFonts w:eastAsia="Times New Roman" w:cstheme="minorHAnsi"/>
          <w:color w:val="156082" w:themeColor="accent1"/>
          <w:kern w:val="0"/>
          <w:sz w:val="24"/>
          <w:szCs w:val="24"/>
          <w:lang w:eastAsia="nb-NO"/>
          <w14:ligatures w14:val="none"/>
        </w:rPr>
        <w:t xml:space="preserve">Brudd på bestemmelsene om miljø </w:t>
      </w:r>
      <w:r w:rsidR="00084E74">
        <w:br/>
      </w:r>
      <w:r>
        <w:t>Er leverandøren kjent med å ha begått brudd på bestemmelser om miljø slik som de fremgår av nasjonal rett, den relevante kunngjøringen eller anskaffelsesdokumentene eller artikkel 18 (2) i direktiv 2014/24/EU?</w:t>
      </w:r>
    </w:p>
    <w:p w14:paraId="4464F203" w14:textId="13371E4C" w:rsidR="00AE0900" w:rsidRDefault="00AE0900" w:rsidP="00AE0900">
      <w:r w:rsidRPr="00084E74">
        <w:rPr>
          <w:rFonts w:eastAsia="Times New Roman" w:cstheme="minorHAnsi"/>
          <w:color w:val="156082" w:themeColor="accent1"/>
          <w:kern w:val="0"/>
          <w:sz w:val="24"/>
          <w:szCs w:val="24"/>
          <w:lang w:eastAsia="nb-NO"/>
          <w14:ligatures w14:val="none"/>
        </w:rPr>
        <w:t xml:space="preserve">Brudd på bestemmelsene om sosiale forhold </w:t>
      </w:r>
      <w:r w:rsidR="00084E74">
        <w:br/>
      </w:r>
      <w:r>
        <w:t>Er leverandøren kjent med å ha begått brudd på bestemmelser om sosiale forhold slik som de fremgår av nasjonal rett, den relevante kunngjøringen eller anskaffelsesdokumentene eller artikkel 18 (2) i direktiv 2014/24/EU?</w:t>
      </w:r>
    </w:p>
    <w:p w14:paraId="6FA524CB" w14:textId="74A4F201" w:rsidR="00AE0900" w:rsidRDefault="00AE0900" w:rsidP="00AE0900">
      <w:r w:rsidRPr="00084E74">
        <w:rPr>
          <w:rFonts w:eastAsia="Times New Roman" w:cstheme="minorHAnsi"/>
          <w:color w:val="156082" w:themeColor="accent1"/>
          <w:kern w:val="0"/>
          <w:sz w:val="24"/>
          <w:szCs w:val="24"/>
          <w:lang w:eastAsia="nb-NO"/>
          <w14:ligatures w14:val="none"/>
        </w:rPr>
        <w:t>Brudd på bestemmelsene om arbeidsforhold</w:t>
      </w:r>
      <w:r>
        <w:t xml:space="preserve"> </w:t>
      </w:r>
      <w:r w:rsidR="00084E74">
        <w:br/>
      </w:r>
      <w:r>
        <w:t>Er leverandøren kjent med å ha begått brudd på bestemmelser om arbeidsforhold slik som de fremgår av nasjonal rett, den relevante kunngjøringen eller anskaffelsesdokumentene eller artikkel 18 (2) i direktiv 2014/24/EU?</w:t>
      </w:r>
    </w:p>
    <w:p w14:paraId="2D81796E" w14:textId="7ED6BC61" w:rsidR="00AE0900" w:rsidRDefault="00AE0900" w:rsidP="00AE0900">
      <w:r w:rsidRPr="00EA52B0">
        <w:rPr>
          <w:rFonts w:eastAsia="Times New Roman" w:cstheme="minorHAnsi"/>
          <w:color w:val="156082" w:themeColor="accent1"/>
          <w:kern w:val="0"/>
          <w:sz w:val="24"/>
          <w:szCs w:val="24"/>
          <w:lang w:eastAsia="nb-NO"/>
          <w14:ligatures w14:val="none"/>
        </w:rPr>
        <w:t>Konkurs</w:t>
      </w:r>
      <w:r>
        <w:t xml:space="preserve"> </w:t>
      </w:r>
      <w:r w:rsidR="00EA52B0">
        <w:br/>
      </w:r>
      <w:r>
        <w:t>Er leverandøren i en konkurssituasjon? Angi i så fall hvorfor man under nevnte omstendigheter likevel er i stand til å utføre kontrakten, tatt i betraktning gjeldende nasjonale bestemmelser og tiltak vedrørende fortsettelse av forretningsaktivitetene.</w:t>
      </w:r>
    </w:p>
    <w:p w14:paraId="5B1C4A33" w14:textId="3512B3AD" w:rsidR="00AE0900" w:rsidRDefault="00AE0900" w:rsidP="00AE0900">
      <w:r w:rsidRPr="00EA52B0">
        <w:rPr>
          <w:rFonts w:eastAsia="Times New Roman" w:cstheme="minorHAnsi"/>
          <w:color w:val="156082" w:themeColor="accent1"/>
          <w:kern w:val="0"/>
          <w:sz w:val="24"/>
          <w:szCs w:val="24"/>
          <w:lang w:eastAsia="nb-NO"/>
          <w14:ligatures w14:val="none"/>
        </w:rPr>
        <w:t>Insolvens</w:t>
      </w:r>
      <w:r>
        <w:t xml:space="preserve"> </w:t>
      </w:r>
      <w:r w:rsidR="00EA52B0">
        <w:br/>
      </w:r>
      <w:r>
        <w:t>Er leverandøren i en insolvenssituasjon? Angi i så fall hvorfor man under nevnte omstendigheter likevel er i stand til å utføre kontrakten, tatt i betraktning gjeldende nasjonale bestemmelser og tiltak vedrørende fortsettelse av forretningsaktivitetene.</w:t>
      </w:r>
    </w:p>
    <w:p w14:paraId="67576D2D" w14:textId="4F45672D" w:rsidR="00AE0900" w:rsidRDefault="00AE0900" w:rsidP="00AE0900">
      <w:r w:rsidRPr="00EA52B0">
        <w:rPr>
          <w:rFonts w:eastAsia="Times New Roman" w:cstheme="minorHAnsi"/>
          <w:color w:val="156082" w:themeColor="accent1"/>
          <w:kern w:val="0"/>
          <w:sz w:val="24"/>
          <w:szCs w:val="24"/>
          <w:lang w:eastAsia="nb-NO"/>
          <w14:ligatures w14:val="none"/>
        </w:rPr>
        <w:t xml:space="preserve">Tvungen gjeldsordning </w:t>
      </w:r>
      <w:r w:rsidR="00EA52B0">
        <w:br/>
      </w:r>
      <w:r>
        <w:t>Er leverandøren i en situasjon hvor han har fått tvungen gjeldsordning? Angi i så fall hvorfor man under nevnte omstendigheter likevel er i stand til å utføre kontrakten, tatt i betraktning gjeldende nasjonale bestemmelser og tiltak vedrørende fortsettelse av forretningsaktivitetene.</w:t>
      </w:r>
    </w:p>
    <w:p w14:paraId="3182979A" w14:textId="77777777" w:rsidR="00EA52B0" w:rsidRDefault="00EA52B0" w:rsidP="00AE0900"/>
    <w:p w14:paraId="200451B5" w14:textId="71FDD024" w:rsidR="00AE0900" w:rsidRDefault="00AE0900" w:rsidP="00AE0900">
      <w:r w:rsidRPr="00EA52B0">
        <w:rPr>
          <w:rFonts w:eastAsia="Times New Roman" w:cstheme="minorHAnsi"/>
          <w:color w:val="156082" w:themeColor="accent1"/>
          <w:kern w:val="0"/>
          <w:sz w:val="24"/>
          <w:szCs w:val="24"/>
          <w:lang w:eastAsia="nb-NO"/>
          <w14:ligatures w14:val="none"/>
        </w:rPr>
        <w:t>Er leverandøren i en lignende situasjon i henhold til en tilsvarende prosedyre som er fastsatt i nasjonal rett?</w:t>
      </w:r>
      <w:r>
        <w:t xml:space="preserve"> </w:t>
      </w:r>
      <w:r w:rsidR="00EA52B0">
        <w:br/>
      </w:r>
      <w:r>
        <w:t xml:space="preserve">Er leverandøren i en situasjon hvor han har fått tvungen gjeldsordning? Angi i så fall hvorfor man </w:t>
      </w:r>
      <w:r>
        <w:lastRenderedPageBreak/>
        <w:t>under nevnte omstendigheter likevel er i stand til å utføre kontrakten, tatt i betraktning gjeldende nasjonale bestemmelser og tiltak vedrørende fortsettelse av forretningsaktivitetene.</w:t>
      </w:r>
    </w:p>
    <w:p w14:paraId="60BF57FB" w14:textId="5A7C2F1E" w:rsidR="00AE0900" w:rsidRDefault="00AE0900" w:rsidP="00AE0900">
      <w:r w:rsidRPr="000216FF">
        <w:rPr>
          <w:rFonts w:eastAsia="Times New Roman" w:cstheme="minorHAnsi"/>
          <w:color w:val="156082" w:themeColor="accent1"/>
          <w:kern w:val="0"/>
          <w:sz w:val="24"/>
          <w:szCs w:val="24"/>
          <w:lang w:eastAsia="nb-NO"/>
          <w14:ligatures w14:val="none"/>
        </w:rPr>
        <w:t>Er leverandøren i en situasjon hvor han har sine aktiva forvaltet av en konkursforvalter eller av retten?</w:t>
      </w:r>
      <w:r>
        <w:t xml:space="preserve"> </w:t>
      </w:r>
      <w:r w:rsidR="000216FF">
        <w:br/>
      </w:r>
      <w:r>
        <w:t>Angi i så fall hvorfor man under nevnte omstendigheter likevel er i stand til å utføre kontrakten, tatt i betraktning gjeldende nasjonale bestemmelser og tiltak vedrørende fortsettelse av forretningsaktivitetene.</w:t>
      </w:r>
    </w:p>
    <w:p w14:paraId="6E37E507" w14:textId="163472EF" w:rsidR="00AE0900" w:rsidRDefault="00AE0900" w:rsidP="00AE0900">
      <w:r w:rsidRPr="000216FF">
        <w:rPr>
          <w:rFonts w:eastAsia="Times New Roman" w:cstheme="minorHAnsi"/>
          <w:color w:val="156082" w:themeColor="accent1"/>
          <w:kern w:val="0"/>
          <w:sz w:val="24"/>
          <w:szCs w:val="24"/>
          <w:lang w:eastAsia="nb-NO"/>
          <w14:ligatures w14:val="none"/>
        </w:rPr>
        <w:t xml:space="preserve">Har leverandørens forretningsførsel har blitt stanset? </w:t>
      </w:r>
      <w:r w:rsidR="000216FF">
        <w:br/>
      </w:r>
      <w:r>
        <w:t>Angi i så fall hvorfor man under nevnte omstendigheter likevel er i stand til å utføre kontrakten, tatt i</w:t>
      </w:r>
      <w:r w:rsidR="006A6C4F">
        <w:t xml:space="preserve"> </w:t>
      </w:r>
      <w:r>
        <w:t>betraktning gjeldende nasjonale bestemmelser og tiltak vedrørende fortsettelse av forretningsaktivitetene.</w:t>
      </w:r>
    </w:p>
    <w:p w14:paraId="715A2BD6" w14:textId="7529F08B" w:rsidR="00AE0900" w:rsidRDefault="00AE0900" w:rsidP="00AE0900">
      <w:r w:rsidRPr="006A6C4F">
        <w:rPr>
          <w:rFonts w:eastAsia="Times New Roman" w:cstheme="minorHAnsi"/>
          <w:color w:val="156082" w:themeColor="accent1"/>
          <w:kern w:val="0"/>
          <w:sz w:val="24"/>
          <w:szCs w:val="24"/>
          <w:lang w:eastAsia="nb-NO"/>
          <w14:ligatures w14:val="none"/>
        </w:rPr>
        <w:t xml:space="preserve">Alvorlige feil i yrkesutøvelsen </w:t>
      </w:r>
      <w:r w:rsidR="006A6C4F">
        <w:br/>
      </w:r>
      <w:r>
        <w:t>Har leverandøren begått alvorlige feil i yrkesutøvelsen?</w:t>
      </w:r>
    </w:p>
    <w:p w14:paraId="2B5098F8" w14:textId="4A937130" w:rsidR="00AE0900" w:rsidRDefault="00AE0900" w:rsidP="00AE0900">
      <w:r w:rsidRPr="006A6C4F">
        <w:rPr>
          <w:rFonts w:eastAsia="Times New Roman" w:cstheme="minorHAnsi"/>
          <w:color w:val="156082" w:themeColor="accent1"/>
          <w:kern w:val="0"/>
          <w:sz w:val="24"/>
          <w:szCs w:val="24"/>
          <w:lang w:eastAsia="nb-NO"/>
          <w14:ligatures w14:val="none"/>
        </w:rPr>
        <w:t xml:space="preserve">Avtale(r) med andre leverandører med hensikt å vri konkurransen </w:t>
      </w:r>
      <w:r w:rsidR="006A6C4F">
        <w:br/>
      </w:r>
      <w:r>
        <w:t>Har leverandør inngått avtale(r) med andre leverandører med hensikt å vri konkurransen?</w:t>
      </w:r>
    </w:p>
    <w:p w14:paraId="4E092F0B" w14:textId="46B12E9D" w:rsidR="00AE0900" w:rsidRDefault="00AE0900" w:rsidP="00AE0900">
      <w:r w:rsidRPr="006A6C4F">
        <w:rPr>
          <w:rFonts w:eastAsia="Times New Roman" w:cstheme="minorHAnsi"/>
          <w:color w:val="156082" w:themeColor="accent1"/>
          <w:kern w:val="0"/>
          <w:sz w:val="24"/>
          <w:szCs w:val="24"/>
          <w:lang w:eastAsia="nb-NO"/>
          <w14:ligatures w14:val="none"/>
        </w:rPr>
        <w:t xml:space="preserve">Interessekonflikt som følge av sin deltakelse i konkurransen </w:t>
      </w:r>
      <w:r w:rsidR="006A6C4F">
        <w:br/>
      </w:r>
      <w:r>
        <w:t>Er leverandør oppmerksom på en interessekonflikt slik denne er angitt i nasjonal rett, den relevante kunngjøring eller anskaffelsesdokumentene?</w:t>
      </w:r>
    </w:p>
    <w:p w14:paraId="515EA7BD" w14:textId="0F0715FF" w:rsidR="00AE0900" w:rsidRDefault="00AE0900" w:rsidP="00AE0900">
      <w:r w:rsidRPr="006A6C4F">
        <w:rPr>
          <w:rFonts w:eastAsia="Times New Roman" w:cstheme="minorHAnsi"/>
          <w:color w:val="156082" w:themeColor="accent1"/>
          <w:kern w:val="0"/>
          <w:sz w:val="24"/>
          <w:szCs w:val="24"/>
          <w:lang w:eastAsia="nb-NO"/>
          <w14:ligatures w14:val="none"/>
        </w:rPr>
        <w:t xml:space="preserve">Har leverandøren vært involvert i planleggingen av konkurransen? </w:t>
      </w:r>
      <w:r w:rsidR="006A6C4F">
        <w:br/>
      </w:r>
      <w:r>
        <w:t>Har leverandør eller en virksomhet tilknyttet leverandøren gitt råd til oppdragsgiver eller på annen måte vært involvert i planleggingen av konkurransen?</w:t>
      </w:r>
    </w:p>
    <w:p w14:paraId="3755E955" w14:textId="58140CBC" w:rsidR="00AE0900" w:rsidRDefault="00AE0900" w:rsidP="00AE0900">
      <w:r w:rsidRPr="006A6C4F">
        <w:rPr>
          <w:rFonts w:eastAsia="Times New Roman" w:cstheme="minorHAnsi"/>
          <w:color w:val="156082" w:themeColor="accent1"/>
          <w:kern w:val="0"/>
          <w:sz w:val="24"/>
          <w:szCs w:val="24"/>
          <w:lang w:eastAsia="nb-NO"/>
          <w14:ligatures w14:val="none"/>
        </w:rPr>
        <w:t xml:space="preserve">Heving av kontrakt, erstatning eller andre lignende sanksjoner </w:t>
      </w:r>
      <w:r w:rsidR="006A6C4F">
        <w:br/>
      </w:r>
      <w:r>
        <w:t>Har leverandør begått vesentlig kontraktsbrudd i forbindelse med oppfyllelsen av en tidligere offentlig kontrakt, en tidligere kontrakt med en offentlig oppdragsgiver eller en tidligere konsesjonskontrakt, der bruddet har ført til heving av kontrakten, erstatning eller andre lignende sanksjoner?</w:t>
      </w:r>
    </w:p>
    <w:p w14:paraId="5871F3FF" w14:textId="4DEB35B9" w:rsidR="00AE0900" w:rsidRDefault="00AE0900" w:rsidP="00AE0900">
      <w:r w:rsidRPr="00813DBE">
        <w:rPr>
          <w:rFonts w:eastAsia="Times New Roman" w:cstheme="minorHAnsi"/>
          <w:color w:val="156082" w:themeColor="accent1"/>
          <w:kern w:val="0"/>
          <w:sz w:val="24"/>
          <w:szCs w:val="24"/>
          <w:lang w:eastAsia="nb-NO"/>
          <w14:ligatures w14:val="none"/>
        </w:rPr>
        <w:t xml:space="preserve">Grovt uriktige opplysninger, unnlatt å gi opplysninger, ute av stand til å fremlegge etterspurte støttedokumenter og misvisende opplysninger som kan få innflytelse på konkurransen </w:t>
      </w:r>
      <w:r w:rsidR="00813DBE">
        <w:br/>
      </w:r>
      <w:r>
        <w:t>Har leverandøren:</w:t>
      </w:r>
      <w:r w:rsidR="00813DBE">
        <w:br/>
      </w:r>
      <w:r>
        <w:t>a) gitt grovt uriktige opplysninger ved meddelelsen av opplysningene som kreves for å kontrollere at det ikke er grunnlag for avvisning, eller av at kvalifikasjonskravene er oppfylt,</w:t>
      </w:r>
      <w:r w:rsidR="00813DBE">
        <w:br/>
      </w:r>
      <w:r>
        <w:t>b) unnlatt å gi slike opplysninger,</w:t>
      </w:r>
      <w:r w:rsidR="00813DBE">
        <w:br/>
      </w:r>
      <w:r>
        <w:t>c) tatt forbehold om straks å fremlegge de støttedokumenter som oppdragsgiver anmoder om, eller</w:t>
      </w:r>
      <w:r w:rsidR="00813DBE">
        <w:br/>
      </w:r>
      <w:r>
        <w:t>d) urettmessig påvirket oppdragsgivers beslutningsprosess for å tilegne seg konfidensiell informasjon som kan gi denne en urettmessig fordel i forbindelse med konkurransen, eller uaktsomt har gitt misvisende opplysninger som kan få vesentlig innflytelse på beslutninger om avvisning, utvelgelse eller tildeling?</w:t>
      </w:r>
    </w:p>
    <w:p w14:paraId="26AA729A" w14:textId="541A9154" w:rsidR="00AE0900" w:rsidRDefault="00AE0900" w:rsidP="00AE0900">
      <w:r>
        <w:t>Svar: Jeg bekrefter at ingen av de nevnte forhold gjelder for: _____________________________</w:t>
      </w:r>
    </w:p>
    <w:p w14:paraId="7377187F" w14:textId="40D20C1D" w:rsidR="00024DAE" w:rsidRDefault="00AE0900" w:rsidP="00AE0900">
      <w:r>
        <w:t>Dato: _______________ Underskrift: ________________________________</w:t>
      </w:r>
    </w:p>
    <w:sectPr w:rsidR="00024DA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0900"/>
    <w:rsid w:val="000216FF"/>
    <w:rsid w:val="00024DAE"/>
    <w:rsid w:val="00084E74"/>
    <w:rsid w:val="002C7575"/>
    <w:rsid w:val="00405D54"/>
    <w:rsid w:val="004B4461"/>
    <w:rsid w:val="004E259C"/>
    <w:rsid w:val="005B3ACB"/>
    <w:rsid w:val="006A6C4F"/>
    <w:rsid w:val="0076232C"/>
    <w:rsid w:val="00813DBE"/>
    <w:rsid w:val="00922803"/>
    <w:rsid w:val="009B5280"/>
    <w:rsid w:val="00AE0900"/>
    <w:rsid w:val="00EA52B0"/>
    <w:rsid w:val="00EE701B"/>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2978E0"/>
  <w15:chartTrackingRefBased/>
  <w15:docId w15:val="{86D0D3DE-CE2C-4B6B-BC27-9692FA56ED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b-N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AE090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semiHidden/>
    <w:unhideWhenUsed/>
    <w:qFormat/>
    <w:rsid w:val="00AE090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AE0900"/>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AE0900"/>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AE0900"/>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AE0900"/>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AE0900"/>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AE0900"/>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AE0900"/>
    <w:pPr>
      <w:keepNext/>
      <w:keepLines/>
      <w:spacing w:after="0"/>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AE0900"/>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foravsnitt"/>
    <w:link w:val="Overskrift2"/>
    <w:uiPriority w:val="9"/>
    <w:semiHidden/>
    <w:rsid w:val="00AE0900"/>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foravsnitt"/>
    <w:link w:val="Overskrift3"/>
    <w:uiPriority w:val="9"/>
    <w:semiHidden/>
    <w:rsid w:val="00AE0900"/>
    <w:rPr>
      <w:rFonts w:eastAsiaTheme="majorEastAsia" w:cstheme="majorBidi"/>
      <w:color w:val="0F4761" w:themeColor="accent1" w:themeShade="BF"/>
      <w:sz w:val="28"/>
      <w:szCs w:val="28"/>
    </w:rPr>
  </w:style>
  <w:style w:type="character" w:customStyle="1" w:styleId="Overskrift4Tegn">
    <w:name w:val="Overskrift 4 Tegn"/>
    <w:basedOn w:val="Standardskriftforavsnitt"/>
    <w:link w:val="Overskrift4"/>
    <w:uiPriority w:val="9"/>
    <w:semiHidden/>
    <w:rsid w:val="00AE0900"/>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AE0900"/>
    <w:rPr>
      <w:rFonts w:eastAsiaTheme="majorEastAsia" w:cstheme="majorBidi"/>
      <w:color w:val="0F4761" w:themeColor="accent1" w:themeShade="BF"/>
    </w:rPr>
  </w:style>
  <w:style w:type="character" w:customStyle="1" w:styleId="Overskrift6Tegn">
    <w:name w:val="Overskrift 6 Tegn"/>
    <w:basedOn w:val="Standardskriftforavsnitt"/>
    <w:link w:val="Overskrift6"/>
    <w:uiPriority w:val="9"/>
    <w:semiHidden/>
    <w:rsid w:val="00AE0900"/>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AE0900"/>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AE0900"/>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AE0900"/>
    <w:rPr>
      <w:rFonts w:eastAsiaTheme="majorEastAsia" w:cstheme="majorBidi"/>
      <w:color w:val="272727" w:themeColor="text1" w:themeTint="D8"/>
    </w:rPr>
  </w:style>
  <w:style w:type="paragraph" w:styleId="Tittel">
    <w:name w:val="Title"/>
    <w:basedOn w:val="Normal"/>
    <w:next w:val="Normal"/>
    <w:link w:val="TittelTegn"/>
    <w:uiPriority w:val="10"/>
    <w:qFormat/>
    <w:rsid w:val="00AE090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AE0900"/>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AE0900"/>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AE0900"/>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AE0900"/>
    <w:pPr>
      <w:spacing w:before="160"/>
      <w:jc w:val="center"/>
    </w:pPr>
    <w:rPr>
      <w:i/>
      <w:iCs/>
      <w:color w:val="404040" w:themeColor="text1" w:themeTint="BF"/>
    </w:rPr>
  </w:style>
  <w:style w:type="character" w:customStyle="1" w:styleId="SitatTegn">
    <w:name w:val="Sitat Tegn"/>
    <w:basedOn w:val="Standardskriftforavsnitt"/>
    <w:link w:val="Sitat"/>
    <w:uiPriority w:val="29"/>
    <w:rsid w:val="00AE0900"/>
    <w:rPr>
      <w:i/>
      <w:iCs/>
      <w:color w:val="404040" w:themeColor="text1" w:themeTint="BF"/>
    </w:rPr>
  </w:style>
  <w:style w:type="paragraph" w:styleId="Listeavsnitt">
    <w:name w:val="List Paragraph"/>
    <w:basedOn w:val="Normal"/>
    <w:uiPriority w:val="34"/>
    <w:qFormat/>
    <w:rsid w:val="00AE0900"/>
    <w:pPr>
      <w:ind w:left="720"/>
      <w:contextualSpacing/>
    </w:pPr>
  </w:style>
  <w:style w:type="character" w:styleId="Sterkutheving">
    <w:name w:val="Intense Emphasis"/>
    <w:basedOn w:val="Standardskriftforavsnitt"/>
    <w:uiPriority w:val="21"/>
    <w:qFormat/>
    <w:rsid w:val="00AE0900"/>
    <w:rPr>
      <w:i/>
      <w:iCs/>
      <w:color w:val="0F4761" w:themeColor="accent1" w:themeShade="BF"/>
    </w:rPr>
  </w:style>
  <w:style w:type="paragraph" w:styleId="Sterktsitat">
    <w:name w:val="Intense Quote"/>
    <w:basedOn w:val="Normal"/>
    <w:next w:val="Normal"/>
    <w:link w:val="SterktsitatTegn"/>
    <w:uiPriority w:val="30"/>
    <w:qFormat/>
    <w:rsid w:val="00AE090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AE0900"/>
    <w:rPr>
      <w:i/>
      <w:iCs/>
      <w:color w:val="0F4761" w:themeColor="accent1" w:themeShade="BF"/>
    </w:rPr>
  </w:style>
  <w:style w:type="character" w:styleId="Sterkreferanse">
    <w:name w:val="Intense Reference"/>
    <w:basedOn w:val="Standardskriftforavsnitt"/>
    <w:uiPriority w:val="32"/>
    <w:qFormat/>
    <w:rsid w:val="00AE0900"/>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1289</Words>
  <Characters>6834</Characters>
  <Application>Microsoft Office Word</Application>
  <DocSecurity>4</DocSecurity>
  <Lines>56</Lines>
  <Paragraphs>16</Paragraphs>
  <ScaleCrop>false</ScaleCrop>
  <Company/>
  <LinksUpToDate>false</LinksUpToDate>
  <CharactersWithSpaces>8107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Mona Løveng</dc:creator>
  <cp:keywords/>
  <dc:description/>
  <cp:lastModifiedBy>Werner Steinsvik</cp:lastModifiedBy>
  <cp:revision>2</cp:revision>
  <cp:lastPrinted>2026-05-19T08:34:00Z</cp:lastPrinted>
  <dcterms:created xsi:type="dcterms:W3CDTF">2026-05-19T08:41:00Z</dcterms:created>
  <dcterms:modified xsi:type="dcterms:W3CDTF">2026-05-19T08:41:00Z</dcterms:modified>
</cp:coreProperties>
</file>